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4EA" w:rsidRDefault="006414EA" w:rsidP="006414EA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b/>
          <w:bCs/>
          <w:u w:val="single"/>
          <w:lang w:val="hr-HR"/>
        </w:rPr>
      </w:pPr>
      <w:r>
        <w:rPr>
          <w:noProof/>
        </w:rPr>
        <w:drawing>
          <wp:inline distT="0" distB="0" distL="0" distR="0">
            <wp:extent cx="1495425" cy="1238250"/>
            <wp:effectExtent l="0" t="0" r="9525" b="0"/>
            <wp:docPr id="1" name="Picture 1" descr="LOGO HR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HR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4EA" w:rsidRDefault="006414EA" w:rsidP="006414EA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b/>
          <w:bCs/>
          <w:u w:val="single"/>
          <w:lang w:val="hr-HR"/>
        </w:rPr>
      </w:pPr>
    </w:p>
    <w:p w:rsidR="004129BA" w:rsidRDefault="004129BA" w:rsidP="006414EA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b/>
          <w:bCs/>
          <w:u w:val="single"/>
          <w:lang w:val="hr-HR"/>
        </w:rPr>
      </w:pPr>
      <w:r w:rsidRPr="006414EA">
        <w:rPr>
          <w:rFonts w:ascii="Cambria" w:eastAsia="Times New Roman" w:hAnsi="Cambria" w:cs="Times New Roman"/>
          <w:b/>
          <w:bCs/>
          <w:u w:val="single"/>
          <w:lang w:val="hr-HR"/>
        </w:rPr>
        <w:t>OBAVIJEST I UPUTE KANDIDATIMA</w:t>
      </w:r>
    </w:p>
    <w:p w:rsidR="00001EBA" w:rsidRPr="006414EA" w:rsidRDefault="00001EBA" w:rsidP="006414EA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u w:val="single"/>
          <w:lang w:val="hr-HR"/>
        </w:rPr>
      </w:pPr>
    </w:p>
    <w:p w:rsidR="004129BA" w:rsidRPr="006414EA" w:rsidRDefault="004129BA" w:rsidP="00CB0E83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lang w:val="hr-HR"/>
        </w:rPr>
      </w:pPr>
      <w:r w:rsidRPr="006414EA">
        <w:rPr>
          <w:rFonts w:ascii="Cambria" w:eastAsia="Times New Roman" w:hAnsi="Cambria" w:cs="Times New Roman"/>
          <w:lang w:val="hr-HR"/>
        </w:rPr>
        <w:t>prijavljenima na javni natječaj za primanje u radni odnos</w:t>
      </w:r>
      <w:r w:rsidR="00A827D8">
        <w:rPr>
          <w:rFonts w:ascii="Cambria" w:eastAsia="Times New Roman" w:hAnsi="Cambria" w:cs="Times New Roman"/>
          <w:lang w:val="hr-HR"/>
        </w:rPr>
        <w:t xml:space="preserve"> na </w:t>
      </w:r>
      <w:r w:rsidR="00CB0E83" w:rsidRPr="006414EA">
        <w:rPr>
          <w:rFonts w:ascii="Cambria" w:eastAsia="Times New Roman" w:hAnsi="Cambria" w:cs="Times New Roman"/>
          <w:lang w:val="hr-HR"/>
        </w:rPr>
        <w:t>određeno vrijeme</w:t>
      </w:r>
      <w:r w:rsidR="00A827D8">
        <w:rPr>
          <w:rFonts w:ascii="Cambria" w:eastAsia="Times New Roman" w:hAnsi="Cambria" w:cs="Times New Roman"/>
          <w:lang w:val="hr-HR"/>
        </w:rPr>
        <w:t xml:space="preserve"> do povratka na rad privremeno nenazočnih radnika</w:t>
      </w:r>
      <w:r w:rsidRPr="006414EA">
        <w:rPr>
          <w:rFonts w:ascii="Cambria" w:eastAsia="Times New Roman" w:hAnsi="Cambria" w:cs="Times New Roman"/>
          <w:lang w:val="hr-HR"/>
        </w:rPr>
        <w:t xml:space="preserve">, objavljen u Narodnim novinama br. </w:t>
      </w:r>
      <w:r w:rsidR="00A827D8">
        <w:rPr>
          <w:rFonts w:ascii="Cambria" w:eastAsia="Times New Roman" w:hAnsi="Cambria" w:cs="Times New Roman"/>
          <w:lang w:val="hr-HR"/>
        </w:rPr>
        <w:t>10</w:t>
      </w:r>
      <w:r w:rsidR="002F0A8F">
        <w:rPr>
          <w:rFonts w:ascii="Cambria" w:eastAsia="Times New Roman" w:hAnsi="Cambria" w:cs="Times New Roman"/>
          <w:lang w:val="hr-HR"/>
        </w:rPr>
        <w:t>/2018</w:t>
      </w:r>
      <w:r w:rsidRPr="006414EA">
        <w:rPr>
          <w:rFonts w:ascii="Cambria" w:eastAsia="Times New Roman" w:hAnsi="Cambria" w:cs="Times New Roman"/>
          <w:lang w:val="hr-HR"/>
        </w:rPr>
        <w:t xml:space="preserve"> od </w:t>
      </w:r>
      <w:r w:rsidR="002F0A8F">
        <w:rPr>
          <w:rFonts w:ascii="Cambria" w:eastAsia="Times New Roman" w:hAnsi="Cambria" w:cs="Times New Roman"/>
          <w:lang w:val="hr-HR"/>
        </w:rPr>
        <w:t>31</w:t>
      </w:r>
      <w:r w:rsidRPr="006414EA">
        <w:rPr>
          <w:rFonts w:ascii="Cambria" w:eastAsia="Times New Roman" w:hAnsi="Cambria" w:cs="Times New Roman"/>
          <w:lang w:val="hr-HR"/>
        </w:rPr>
        <w:t xml:space="preserve">. </w:t>
      </w:r>
      <w:r w:rsidR="00A827D8">
        <w:rPr>
          <w:rFonts w:ascii="Cambria" w:eastAsia="Times New Roman" w:hAnsi="Cambria" w:cs="Times New Roman"/>
          <w:lang w:val="hr-HR"/>
        </w:rPr>
        <w:t>s</w:t>
      </w:r>
      <w:r w:rsidR="002F0A8F">
        <w:rPr>
          <w:rFonts w:ascii="Cambria" w:eastAsia="Times New Roman" w:hAnsi="Cambria" w:cs="Times New Roman"/>
          <w:lang w:val="hr-HR"/>
        </w:rPr>
        <w:t>iječnja</w:t>
      </w:r>
      <w:r w:rsidR="00A827D8">
        <w:rPr>
          <w:rFonts w:ascii="Cambria" w:eastAsia="Times New Roman" w:hAnsi="Cambria" w:cs="Times New Roman"/>
          <w:lang w:val="hr-HR"/>
        </w:rPr>
        <w:t xml:space="preserve"> </w:t>
      </w:r>
      <w:r w:rsidR="002F0A8F">
        <w:rPr>
          <w:rFonts w:ascii="Cambria" w:eastAsia="Times New Roman" w:hAnsi="Cambria" w:cs="Times New Roman"/>
          <w:lang w:val="hr-HR"/>
        </w:rPr>
        <w:t>2018</w:t>
      </w:r>
      <w:r w:rsidRPr="006414EA">
        <w:rPr>
          <w:rFonts w:ascii="Cambria" w:eastAsia="Times New Roman" w:hAnsi="Cambria" w:cs="Times New Roman"/>
          <w:lang w:val="hr-HR"/>
        </w:rPr>
        <w:t xml:space="preserve">. godine te putem Hrvatskog zavoda za zapošljavanje (HZZ), na oglasnoj ploči i web-stranici Agencije za </w:t>
      </w:r>
      <w:r w:rsidR="00F51A73" w:rsidRPr="006414EA">
        <w:rPr>
          <w:rFonts w:ascii="Cambria" w:eastAsia="Times New Roman" w:hAnsi="Cambria" w:cs="Times New Roman"/>
          <w:lang w:val="hr-HR"/>
        </w:rPr>
        <w:t xml:space="preserve">plaćanja u poljopiorvredi, ribarstvu i ruralnom razvoju </w:t>
      </w:r>
    </w:p>
    <w:p w:rsidR="002F0A8F" w:rsidRPr="002F0A8F" w:rsidRDefault="002F0A8F" w:rsidP="002F0A8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2F0A8F">
        <w:rPr>
          <w:rFonts w:ascii="Cambria" w:eastAsia="Times New Roman" w:hAnsi="Cambria" w:cs="Times New Roman"/>
          <w:b/>
          <w:lang w:val="hr-HR" w:eastAsia="hr-HR"/>
        </w:rPr>
        <w:t>1.      SEKTOR PRAVNIH POSLOVA</w:t>
      </w:r>
    </w:p>
    <w:p w:rsidR="002F0A8F" w:rsidRPr="002F0A8F" w:rsidRDefault="002F0A8F" w:rsidP="002F0A8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u w:val="single"/>
          <w:lang w:val="hr-HR" w:eastAsia="hr-HR"/>
        </w:rPr>
      </w:pPr>
      <w:r w:rsidRPr="002F0A8F">
        <w:rPr>
          <w:rFonts w:ascii="Cambria" w:eastAsia="Times New Roman" w:hAnsi="Cambria" w:cs="Times New Roman"/>
          <w:b/>
          <w:u w:val="single"/>
          <w:lang w:val="hr-HR" w:eastAsia="hr-HR"/>
        </w:rPr>
        <w:t>1.1.   Služba za  ljudske potencijale</w:t>
      </w:r>
    </w:p>
    <w:p w:rsidR="002F0A8F" w:rsidRPr="002F0A8F" w:rsidRDefault="002F0A8F" w:rsidP="002F0A8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2F0A8F">
        <w:rPr>
          <w:rFonts w:ascii="Cambria" w:eastAsia="Times New Roman" w:hAnsi="Cambria" w:cs="Times New Roman"/>
          <w:b/>
          <w:lang w:val="hr-HR" w:eastAsia="hr-HR"/>
        </w:rPr>
        <w:t>1.1.1. viši stručni savjetnik – 1 izvršitelj na određeno vrijeme</w:t>
      </w:r>
    </w:p>
    <w:p w:rsidR="002F0A8F" w:rsidRDefault="002F0A8F" w:rsidP="002F0A8F">
      <w:pPr>
        <w:spacing w:before="100" w:beforeAutospacing="1" w:after="22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:rsidR="002F0A8F" w:rsidRPr="002F0A8F" w:rsidRDefault="002F0A8F" w:rsidP="002F0A8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u w:val="single"/>
          <w:lang w:val="hr-HR" w:eastAsia="hr-HR"/>
        </w:rPr>
      </w:pPr>
      <w:r w:rsidRPr="002F0A8F">
        <w:rPr>
          <w:rFonts w:ascii="Cambria" w:eastAsia="Times New Roman" w:hAnsi="Cambria" w:cs="Times New Roman"/>
          <w:b/>
          <w:u w:val="single"/>
          <w:lang w:val="hr-HR" w:eastAsia="hr-HR"/>
        </w:rPr>
        <w:t>1.2. Služba za pravne poslove i sudske sporove</w:t>
      </w:r>
    </w:p>
    <w:p w:rsidR="002F0A8F" w:rsidRPr="002F0A8F" w:rsidRDefault="002F0A8F" w:rsidP="002F0A8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2F0A8F">
        <w:rPr>
          <w:rFonts w:ascii="Cambria" w:eastAsia="Times New Roman" w:hAnsi="Cambria" w:cs="Times New Roman"/>
          <w:b/>
          <w:lang w:val="hr-HR" w:eastAsia="hr-HR"/>
        </w:rPr>
        <w:t>1.2.1. stručni savjetnik – 1 izvršitelj na određeno vrijeme</w:t>
      </w:r>
    </w:p>
    <w:p w:rsidR="002F0A8F" w:rsidRDefault="002F0A8F" w:rsidP="00A827D8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</w:p>
    <w:p w:rsidR="002F0A8F" w:rsidRPr="002F0A8F" w:rsidRDefault="002F0A8F" w:rsidP="002F0A8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2F0A8F">
        <w:rPr>
          <w:rFonts w:ascii="Cambria" w:eastAsia="Times New Roman" w:hAnsi="Cambria" w:cs="Times New Roman"/>
          <w:b/>
          <w:lang w:val="hr-HR" w:eastAsia="hr-HR"/>
        </w:rPr>
        <w:t>2.    SEKTOR ZA INVESTICIJSKE MJERE RURALNOG RAZVOJA</w:t>
      </w:r>
    </w:p>
    <w:p w:rsidR="002F0A8F" w:rsidRPr="002F0A8F" w:rsidRDefault="002F0A8F" w:rsidP="002F0A8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u w:val="single"/>
          <w:lang w:val="hr-HR" w:eastAsia="hr-HR"/>
        </w:rPr>
      </w:pPr>
      <w:r w:rsidRPr="002F0A8F">
        <w:rPr>
          <w:rFonts w:ascii="Cambria" w:eastAsia="Times New Roman" w:hAnsi="Cambria" w:cs="Times New Roman"/>
          <w:b/>
          <w:u w:val="single"/>
          <w:lang w:val="hr-HR" w:eastAsia="hr-HR"/>
        </w:rPr>
        <w:t>2.1. Služba za provedbu investicijskih mjera ruralnog razvoja</w:t>
      </w:r>
    </w:p>
    <w:p w:rsidR="002F0A8F" w:rsidRPr="002F0A8F" w:rsidRDefault="002F0A8F" w:rsidP="002F0A8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2F0A8F">
        <w:rPr>
          <w:rFonts w:ascii="Cambria" w:eastAsia="Times New Roman" w:hAnsi="Cambria" w:cs="Times New Roman"/>
          <w:b/>
          <w:lang w:val="hr-HR" w:eastAsia="hr-HR"/>
        </w:rPr>
        <w:t>2.1.1. stručni savjetnik – 1 izvršitelj na određeno vrijeme</w:t>
      </w:r>
    </w:p>
    <w:p w:rsidR="002F0A8F" w:rsidRDefault="002F0A8F" w:rsidP="002F0A8F">
      <w:pPr>
        <w:spacing w:before="100" w:beforeAutospacing="1" w:after="22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:rsidR="002F0A8F" w:rsidRPr="002F0A8F" w:rsidRDefault="002F0A8F" w:rsidP="002F0A8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u w:val="single"/>
          <w:lang w:val="hr-HR" w:eastAsia="hr-HR"/>
        </w:rPr>
      </w:pPr>
      <w:r w:rsidRPr="002F0A8F">
        <w:rPr>
          <w:rFonts w:ascii="Cambria" w:eastAsia="Times New Roman" w:hAnsi="Cambria" w:cs="Times New Roman"/>
          <w:b/>
          <w:u w:val="single"/>
          <w:lang w:val="hr-HR" w:eastAsia="hr-HR"/>
        </w:rPr>
        <w:t>2.2. Služba za odobrenje isplata za investicijske mjere ruralnog razvoja</w:t>
      </w:r>
    </w:p>
    <w:p w:rsidR="002F0A8F" w:rsidRPr="002F0A8F" w:rsidRDefault="002F0A8F" w:rsidP="002F0A8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2F0A8F">
        <w:rPr>
          <w:rFonts w:ascii="Cambria" w:eastAsia="Times New Roman" w:hAnsi="Cambria" w:cs="Times New Roman"/>
          <w:b/>
          <w:lang w:val="hr-HR" w:eastAsia="hr-HR"/>
        </w:rPr>
        <w:t>2.2.1. stručni savjetnik – 1 izvršitelj na određeno vrijeme</w:t>
      </w:r>
    </w:p>
    <w:p w:rsidR="00F51A73" w:rsidRDefault="00F51A73" w:rsidP="00F51A73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</w:p>
    <w:p w:rsidR="00132F7F" w:rsidRPr="00132F7F" w:rsidRDefault="00132F7F" w:rsidP="00132F7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132F7F">
        <w:rPr>
          <w:rFonts w:ascii="Cambria" w:eastAsia="Times New Roman" w:hAnsi="Cambria" w:cs="Times New Roman"/>
          <w:b/>
          <w:lang w:val="hr-HR" w:eastAsia="hr-HR"/>
        </w:rPr>
        <w:t>3.    PODRUŽNICA U BJELOVARSKO-BILOGORSKOJ ŽUPANIJI</w:t>
      </w:r>
    </w:p>
    <w:p w:rsidR="00132F7F" w:rsidRPr="00132F7F" w:rsidRDefault="00132F7F" w:rsidP="00132F7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132F7F">
        <w:rPr>
          <w:rFonts w:ascii="Cambria" w:eastAsia="Times New Roman" w:hAnsi="Cambria" w:cs="Times New Roman"/>
          <w:b/>
          <w:lang w:val="hr-HR" w:eastAsia="hr-HR"/>
        </w:rPr>
        <w:t>3.1. stručni savjetnik – 1 izvršitelj na određeno vrijeme</w:t>
      </w:r>
    </w:p>
    <w:p w:rsidR="00132F7F" w:rsidRDefault="00132F7F" w:rsidP="00F51A73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</w:p>
    <w:p w:rsidR="00132F7F" w:rsidRPr="00132F7F" w:rsidRDefault="00132F7F" w:rsidP="00132F7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132F7F">
        <w:rPr>
          <w:rFonts w:ascii="Cambria" w:eastAsia="Times New Roman" w:hAnsi="Cambria" w:cs="Times New Roman"/>
          <w:b/>
          <w:lang w:val="hr-HR" w:eastAsia="hr-HR"/>
        </w:rPr>
        <w:t>4.    PODRUŽNICA U PRIMORSKO-GORANSKOJ ŽUPANIJI</w:t>
      </w:r>
    </w:p>
    <w:p w:rsidR="00132F7F" w:rsidRPr="00132F7F" w:rsidRDefault="00132F7F" w:rsidP="00132F7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132F7F">
        <w:rPr>
          <w:rFonts w:ascii="Cambria" w:eastAsia="Times New Roman" w:hAnsi="Cambria" w:cs="Times New Roman"/>
          <w:b/>
          <w:lang w:val="hr-HR" w:eastAsia="hr-HR"/>
        </w:rPr>
        <w:t>4.1. viši stručni savjetnik – 1 izvršitelj na određeno vrijeme</w:t>
      </w:r>
    </w:p>
    <w:p w:rsidR="00132F7F" w:rsidRDefault="00132F7F" w:rsidP="00F51A73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</w:p>
    <w:p w:rsidR="00132F7F" w:rsidRPr="00132F7F" w:rsidRDefault="00132F7F" w:rsidP="00132F7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132F7F">
        <w:rPr>
          <w:rFonts w:ascii="Cambria" w:eastAsia="Times New Roman" w:hAnsi="Cambria" w:cs="Times New Roman"/>
          <w:b/>
          <w:lang w:val="hr-HR" w:eastAsia="hr-HR"/>
        </w:rPr>
        <w:t>5.    PODRUŽNICA U VIROVITIČKO-PODRAVSKOJ ŽUPANIJI</w:t>
      </w:r>
    </w:p>
    <w:p w:rsidR="00132F7F" w:rsidRPr="00132F7F" w:rsidRDefault="00132F7F" w:rsidP="00132F7F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  <w:r w:rsidRPr="00132F7F">
        <w:rPr>
          <w:rFonts w:ascii="Cambria" w:eastAsia="Times New Roman" w:hAnsi="Cambria" w:cs="Times New Roman"/>
          <w:b/>
          <w:lang w:val="hr-HR" w:eastAsia="hr-HR"/>
        </w:rPr>
        <w:t>5.1. stručni referent – 1 izvršitelj na određeno vrijeme</w:t>
      </w:r>
    </w:p>
    <w:p w:rsidR="00132F7F" w:rsidRDefault="00132F7F" w:rsidP="00F51A73">
      <w:pPr>
        <w:spacing w:before="100" w:beforeAutospacing="1" w:after="225" w:line="240" w:lineRule="auto"/>
        <w:jc w:val="both"/>
        <w:rPr>
          <w:rFonts w:ascii="Cambria" w:eastAsia="Times New Roman" w:hAnsi="Cambria" w:cs="Times New Roman"/>
          <w:b/>
          <w:lang w:val="hr-HR" w:eastAsia="hr-HR"/>
        </w:rPr>
      </w:pPr>
    </w:p>
    <w:p w:rsidR="00A01E80" w:rsidRPr="006414EA" w:rsidRDefault="00A01E80" w:rsidP="00A01E80">
      <w:pPr>
        <w:spacing w:before="100" w:beforeAutospacing="1" w:after="100" w:afterAutospacing="1" w:line="240" w:lineRule="auto"/>
        <w:jc w:val="both"/>
        <w:rPr>
          <w:rFonts w:ascii="Cambria" w:eastAsia="Calibri" w:hAnsi="Cambria" w:cs="Times New Roman"/>
          <w:lang w:val="hr-HR"/>
        </w:rPr>
      </w:pPr>
      <w:r w:rsidRPr="006414EA">
        <w:rPr>
          <w:rFonts w:ascii="Cambria" w:eastAsia="Calibri" w:hAnsi="Cambria" w:cs="Times New Roman"/>
          <w:lang w:val="hr-HR" w:eastAsia="hr-HR"/>
        </w:rPr>
        <w:t xml:space="preserve">Kandidati </w:t>
      </w:r>
      <w:r w:rsidRPr="006414EA">
        <w:rPr>
          <w:rFonts w:ascii="Cambria" w:eastAsia="Calibri" w:hAnsi="Cambria" w:cs="Times New Roman"/>
          <w:b/>
          <w:bCs/>
          <w:lang w:val="hr-HR" w:eastAsia="hr-HR"/>
        </w:rPr>
        <w:t>koji ispunjavaju formalne uvjete</w:t>
      </w:r>
      <w:r w:rsidRPr="006414EA">
        <w:rPr>
          <w:rFonts w:ascii="Cambria" w:eastAsia="Calibri" w:hAnsi="Cambria" w:cs="Times New Roman"/>
          <w:lang w:val="hr-HR" w:eastAsia="hr-HR"/>
        </w:rPr>
        <w:t xml:space="preserve"> moći će pristupiti testiranju radi provjere znanja, sposobnosti i vještina bitnih za obavljanje poslova radnog mjesta za koje su se prijavili.</w:t>
      </w:r>
    </w:p>
    <w:p w:rsidR="0091542B" w:rsidRPr="00A56336" w:rsidRDefault="0091542B" w:rsidP="0091542B">
      <w:pPr>
        <w:spacing w:before="100" w:beforeAutospacing="1" w:after="100" w:afterAutospacing="1" w:line="276" w:lineRule="auto"/>
        <w:jc w:val="both"/>
        <w:rPr>
          <w:rFonts w:ascii="Cambria" w:eastAsia="Calibri" w:hAnsi="Cambria" w:cs="Times New Roman"/>
          <w:b/>
          <w:u w:val="single"/>
          <w:lang w:val="hr-HR" w:eastAsia="hr-HR"/>
        </w:rPr>
      </w:pPr>
      <w:r w:rsidRPr="00A56336">
        <w:rPr>
          <w:rFonts w:ascii="Cambria" w:eastAsia="Calibri" w:hAnsi="Cambria" w:cs="Times New Roman"/>
          <w:b/>
          <w:u w:val="single"/>
          <w:lang w:val="hr-HR" w:eastAsia="hr-HR"/>
        </w:rPr>
        <w:t>Mjesto i vrijeme održavanja testiranja</w:t>
      </w:r>
    </w:p>
    <w:p w:rsidR="00E06288" w:rsidRDefault="00E06288" w:rsidP="00E06288">
      <w:pPr>
        <w:spacing w:before="100" w:beforeAutospacing="1" w:after="100" w:afterAutospacing="1" w:line="240" w:lineRule="auto"/>
        <w:jc w:val="both"/>
        <w:rPr>
          <w:rFonts w:ascii="Cambria" w:eastAsia="Calibri" w:hAnsi="Cambria" w:cs="Times New Roman"/>
          <w:lang w:val="hr-HR" w:eastAsia="hr-HR"/>
        </w:rPr>
      </w:pPr>
      <w:r w:rsidRPr="0028463C">
        <w:rPr>
          <w:rFonts w:ascii="Cambria" w:eastAsia="Calibri" w:hAnsi="Cambria" w:cs="Times New Roman"/>
          <w:lang w:val="hr-HR" w:eastAsia="hr-HR"/>
        </w:rPr>
        <w:t xml:space="preserve">Testiranje će se održati dana </w:t>
      </w:r>
      <w:r w:rsidR="0097336E" w:rsidRPr="0028463C">
        <w:rPr>
          <w:rFonts w:ascii="Cambria" w:eastAsia="Calibri" w:hAnsi="Cambria" w:cs="Times New Roman"/>
          <w:b/>
          <w:u w:val="single"/>
          <w:lang w:val="hr-HR" w:eastAsia="hr-HR"/>
        </w:rPr>
        <w:t>27</w:t>
      </w:r>
      <w:r w:rsidRPr="0028463C">
        <w:rPr>
          <w:rFonts w:ascii="Cambria" w:eastAsia="Calibri" w:hAnsi="Cambria" w:cs="Times New Roman"/>
          <w:b/>
          <w:u w:val="single"/>
          <w:lang w:val="hr-HR" w:eastAsia="hr-HR"/>
        </w:rPr>
        <w:t>. ožujka (</w:t>
      </w:r>
      <w:r w:rsidR="0097336E" w:rsidRPr="0028463C">
        <w:rPr>
          <w:rFonts w:ascii="Cambria" w:eastAsia="Calibri" w:hAnsi="Cambria" w:cs="Times New Roman"/>
          <w:b/>
          <w:u w:val="single"/>
          <w:lang w:val="hr-HR" w:eastAsia="hr-HR"/>
        </w:rPr>
        <w:t>utorak</w:t>
      </w:r>
      <w:r w:rsidRPr="0028463C">
        <w:rPr>
          <w:rFonts w:ascii="Cambria" w:eastAsia="Calibri" w:hAnsi="Cambria" w:cs="Times New Roman"/>
          <w:b/>
          <w:u w:val="single"/>
          <w:lang w:val="hr-HR" w:eastAsia="hr-HR"/>
        </w:rPr>
        <w:t>) 2018. godine u 10 sati</w:t>
      </w:r>
      <w:r w:rsidRPr="0028463C">
        <w:rPr>
          <w:rFonts w:ascii="Cambria" w:eastAsia="Calibri" w:hAnsi="Cambria" w:cs="Times New Roman"/>
          <w:lang w:val="hr-HR" w:eastAsia="hr-HR"/>
        </w:rPr>
        <w:t xml:space="preserve"> u </w:t>
      </w:r>
      <w:r w:rsidR="0097336E" w:rsidRPr="0028463C">
        <w:rPr>
          <w:rFonts w:ascii="Cambria" w:eastAsia="Calibri" w:hAnsi="Cambria" w:cs="Times New Roman"/>
          <w:lang w:val="hr-HR" w:eastAsia="hr-HR"/>
        </w:rPr>
        <w:t>Kongresnoj dvorani Ministrarstva mora, prometa i infrastrukture u Zagrebu, Prisavlje 14. (Kockica).</w:t>
      </w:r>
    </w:p>
    <w:p w:rsidR="00A01E80" w:rsidRPr="006414EA" w:rsidRDefault="00A01E80" w:rsidP="00A01E80">
      <w:pPr>
        <w:spacing w:before="100" w:beforeAutospacing="1" w:after="100" w:afterAutospacing="1" w:line="240" w:lineRule="auto"/>
        <w:jc w:val="both"/>
        <w:rPr>
          <w:rFonts w:ascii="Cambria" w:eastAsia="Calibri" w:hAnsi="Cambria" w:cs="Times New Roman"/>
          <w:lang w:val="hr-HR"/>
        </w:rPr>
      </w:pPr>
      <w:r w:rsidRPr="006414EA">
        <w:rPr>
          <w:rFonts w:ascii="Cambria" w:eastAsia="Calibri" w:hAnsi="Cambria" w:cs="Times New Roman"/>
          <w:lang w:val="hr-HR" w:eastAsia="hr-HR"/>
        </w:rPr>
        <w:t xml:space="preserve">S ciljem pravovremene pripreme kandidata za testiranje, potrebno je detaljno se upoznati s djelokrugom rada Agencije za plaćanja u poljoprivredi, ribarstvu i ruralnom razvoju. </w:t>
      </w:r>
    </w:p>
    <w:p w:rsidR="00675996" w:rsidRPr="006414EA" w:rsidRDefault="00675996" w:rsidP="00675996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lang w:val="hr-HR"/>
        </w:rPr>
      </w:pPr>
      <w:r w:rsidRPr="006414EA">
        <w:rPr>
          <w:rFonts w:ascii="Cambria" w:eastAsia="Times New Roman" w:hAnsi="Cambria" w:cs="Times New Roman"/>
          <w:lang w:val="hr-HR"/>
        </w:rPr>
        <w:t>Pitanja kojima se testira stručno znanje potrebno za obavljanje poslova radnih mjesta – pisana provjera znanja, temelje se na sljedećim izvorima i propisima:</w:t>
      </w:r>
    </w:p>
    <w:p w:rsidR="007C0DFC" w:rsidRPr="00AF0CAC" w:rsidRDefault="007C0DFC" w:rsidP="007C0DF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mbria" w:eastAsia="Calibri" w:hAnsi="Cambria" w:cs="Times New Roman"/>
          <w:lang w:val="hr-HR"/>
        </w:rPr>
      </w:pPr>
      <w:r w:rsidRPr="00AF0CAC">
        <w:rPr>
          <w:rFonts w:ascii="Cambria" w:eastAsia="Calibri" w:hAnsi="Cambria" w:cs="Times New Roman"/>
          <w:lang w:val="hr-HR" w:eastAsia="hr-HR"/>
        </w:rPr>
        <w:t>O</w:t>
      </w:r>
      <w:r w:rsidRPr="00AF0CAC">
        <w:rPr>
          <w:rFonts w:ascii="Cambria" w:eastAsia="Calibri" w:hAnsi="Cambria" w:cs="Times New Roman"/>
          <w:lang w:val="hr-HR"/>
        </w:rPr>
        <w:t xml:space="preserve"> </w:t>
      </w:r>
      <w:r w:rsidRPr="00AF0CAC">
        <w:rPr>
          <w:rFonts w:ascii="Cambria" w:eastAsia="Calibri" w:hAnsi="Cambria" w:cs="Times New Roman"/>
          <w:lang w:val="hr-HR" w:eastAsia="hr-HR"/>
        </w:rPr>
        <w:t>Agenciji za plaćanja u poljoprivredi, ribarstvu i ruralnom razvoju:  </w:t>
      </w:r>
      <w:hyperlink r:id="rId6" w:history="1">
        <w:r w:rsidRPr="00AF0CAC">
          <w:rPr>
            <w:rFonts w:ascii="Cambria" w:eastAsia="Calibri" w:hAnsi="Cambria" w:cs="Times New Roman"/>
            <w:color w:val="0563C1"/>
            <w:u w:val="single"/>
            <w:lang w:val="hr-HR" w:eastAsia="hr-HR"/>
          </w:rPr>
          <w:t>http://www.apprrr.hr/o-nama-25.aspx</w:t>
        </w:r>
      </w:hyperlink>
      <w:r w:rsidRPr="00AF0CAC">
        <w:rPr>
          <w:rFonts w:ascii="Cambria" w:eastAsia="Calibri" w:hAnsi="Cambria" w:cs="Times New Roman"/>
          <w:lang w:val="hr-HR" w:eastAsia="hr-HR"/>
        </w:rPr>
        <w:t xml:space="preserve"> </w:t>
      </w:r>
    </w:p>
    <w:p w:rsidR="007C0DFC" w:rsidRPr="00AF0CAC" w:rsidRDefault="007C0DFC" w:rsidP="007C0DF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mbria" w:eastAsia="Calibri" w:hAnsi="Cambria" w:cs="Times New Roman"/>
          <w:lang w:val="hr-HR"/>
        </w:rPr>
      </w:pPr>
      <w:r w:rsidRPr="00AF0CAC">
        <w:rPr>
          <w:rFonts w:ascii="Cambria" w:eastAsia="Calibri" w:hAnsi="Cambria" w:cs="Times New Roman"/>
          <w:lang w:val="hr-HR" w:eastAsia="hr-HR"/>
        </w:rPr>
        <w:t xml:space="preserve">Program ruralnog razvoja RH 2014. – 2020.: </w:t>
      </w:r>
    </w:p>
    <w:p w:rsidR="007C0DFC" w:rsidRPr="00AF0CAC" w:rsidRDefault="003F1ED0" w:rsidP="007C0DFC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Cambria" w:eastAsia="Calibri" w:hAnsi="Cambria" w:cs="Times New Roman"/>
          <w:lang w:val="hr-HR"/>
        </w:rPr>
      </w:pPr>
      <w:hyperlink r:id="rId7" w:history="1">
        <w:r w:rsidR="007C0DFC" w:rsidRPr="00AF0CAC">
          <w:rPr>
            <w:rFonts w:ascii="Cambria" w:eastAsia="Calibri" w:hAnsi="Cambria" w:cs="Times New Roman"/>
            <w:color w:val="0563C1"/>
            <w:u w:val="single"/>
            <w:lang w:val="hr-HR" w:eastAsia="hr-HR"/>
          </w:rPr>
          <w:t>http://www.mps.hr/ipard/UserDocsImages/Postpristupno%20razdoblje%20%20EAFRD/BROŠURA%2003_2015/MPS_program%20ruralnog%20razvoja%20RH_200x275_v6%20-%20LQ.pdf</w:t>
        </w:r>
      </w:hyperlink>
      <w:r w:rsidR="007C0DFC" w:rsidRPr="00AF0CAC">
        <w:rPr>
          <w:rFonts w:ascii="Cambria" w:eastAsia="Calibri" w:hAnsi="Cambria" w:cs="Times New Roman"/>
          <w:lang w:val="hr-HR" w:eastAsia="hr-HR"/>
        </w:rPr>
        <w:t xml:space="preserve"> </w:t>
      </w:r>
    </w:p>
    <w:p w:rsidR="007C0DFC" w:rsidRPr="00AF0CAC" w:rsidRDefault="003F1ED0" w:rsidP="007C0DFC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Cambria" w:eastAsia="Calibri" w:hAnsi="Cambria" w:cs="Times New Roman"/>
          <w:lang w:val="hr-HR"/>
        </w:rPr>
      </w:pPr>
      <w:hyperlink r:id="rId8" w:history="1">
        <w:r w:rsidR="00995D0C" w:rsidRPr="00AF0CAC">
          <w:rPr>
            <w:rStyle w:val="Hyperlink"/>
            <w:rFonts w:ascii="Cambria" w:eastAsia="Calibri" w:hAnsi="Cambria" w:cs="Times New Roman"/>
            <w:lang w:val="hr-HR" w:eastAsia="hr-HR"/>
          </w:rPr>
          <w:t>www.ruralnirazvoj.hr</w:t>
        </w:r>
      </w:hyperlink>
      <w:r w:rsidR="007C0DFC" w:rsidRPr="00AF0CAC">
        <w:rPr>
          <w:rFonts w:ascii="Cambria" w:eastAsia="Calibri" w:hAnsi="Cambria" w:cs="Times New Roman"/>
          <w:lang w:val="hr-HR" w:eastAsia="hr-HR"/>
        </w:rPr>
        <w:t xml:space="preserve"> </w:t>
      </w:r>
    </w:p>
    <w:p w:rsidR="007C0DFC" w:rsidRPr="00AF0CAC" w:rsidRDefault="007C0DFC" w:rsidP="007C0DF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mbria" w:eastAsia="Calibri" w:hAnsi="Cambria" w:cs="Times New Roman"/>
          <w:lang w:val="hr-HR"/>
        </w:rPr>
      </w:pPr>
      <w:r w:rsidRPr="00AF0CAC">
        <w:rPr>
          <w:rFonts w:ascii="Cambria" w:eastAsia="Calibri" w:hAnsi="Cambria" w:cs="Times New Roman"/>
          <w:lang w:val="hr-HR" w:eastAsia="hr-HR"/>
        </w:rPr>
        <w:t>Tržišne potpore:</w:t>
      </w:r>
    </w:p>
    <w:p w:rsidR="007C0DFC" w:rsidRPr="00AF0CAC" w:rsidRDefault="007C0DFC" w:rsidP="007C0DFC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Cambria" w:eastAsia="Calibri" w:hAnsi="Cambria" w:cs="Times New Roman"/>
          <w:lang w:val="hr-HR"/>
        </w:rPr>
      </w:pPr>
      <w:r w:rsidRPr="00AF0CAC">
        <w:rPr>
          <w:rFonts w:ascii="Cambria" w:eastAsia="Calibri" w:hAnsi="Cambria" w:cs="Times New Roman"/>
          <w:lang w:val="hr-HR" w:eastAsia="hr-HR"/>
        </w:rPr>
        <w:t> </w:t>
      </w:r>
      <w:hyperlink r:id="rId9" w:history="1">
        <w:r w:rsidRPr="00AF0CAC">
          <w:rPr>
            <w:rFonts w:ascii="Cambria" w:eastAsia="Calibri" w:hAnsi="Cambria" w:cs="Times New Roman"/>
            <w:color w:val="0563C1"/>
            <w:u w:val="single"/>
            <w:lang w:val="hr-HR" w:eastAsia="hr-HR"/>
          </w:rPr>
          <w:t>http://www.apprrr.hr/trzisna-potpora-1021.aspx</w:t>
        </w:r>
      </w:hyperlink>
      <w:r w:rsidRPr="00AF0CAC">
        <w:rPr>
          <w:rFonts w:ascii="Cambria" w:eastAsia="Calibri" w:hAnsi="Cambria" w:cs="Times New Roman"/>
          <w:lang w:val="hr-HR" w:eastAsia="hr-HR"/>
        </w:rPr>
        <w:t xml:space="preserve"> </w:t>
      </w:r>
    </w:p>
    <w:p w:rsidR="007C0DFC" w:rsidRPr="00AF0CAC" w:rsidRDefault="007C0DFC" w:rsidP="007C0DF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mbria" w:eastAsia="Calibri" w:hAnsi="Cambria" w:cs="Times New Roman"/>
          <w:lang w:val="hr-HR"/>
        </w:rPr>
      </w:pPr>
      <w:r w:rsidRPr="00AF0CAC">
        <w:rPr>
          <w:rFonts w:ascii="Cambria" w:eastAsia="Calibri" w:hAnsi="Cambria" w:cs="Times New Roman"/>
          <w:lang w:val="hr-HR" w:eastAsia="hr-HR"/>
        </w:rPr>
        <w:t xml:space="preserve">Izravne potpore: </w:t>
      </w:r>
      <w:hyperlink r:id="rId10" w:history="1">
        <w:r w:rsidRPr="00AF0CAC">
          <w:rPr>
            <w:rFonts w:ascii="Cambria" w:eastAsia="Calibri" w:hAnsi="Cambria" w:cs="Times New Roman"/>
            <w:color w:val="0563C1"/>
            <w:u w:val="single"/>
            <w:lang w:val="hr-HR" w:eastAsia="hr-HR"/>
          </w:rPr>
          <w:t>http://www.apprrr.hr/izravna-potpora-2017-2244.aspx</w:t>
        </w:r>
      </w:hyperlink>
      <w:r w:rsidRPr="00AF0CAC">
        <w:rPr>
          <w:rFonts w:ascii="Cambria" w:eastAsia="Calibri" w:hAnsi="Cambria" w:cs="Times New Roman"/>
          <w:lang w:val="hr-HR" w:eastAsia="hr-HR"/>
        </w:rPr>
        <w:t xml:space="preserve"> </w:t>
      </w:r>
    </w:p>
    <w:p w:rsidR="007C0DFC" w:rsidRPr="00AF0CAC" w:rsidRDefault="007C0DFC" w:rsidP="007C0DFC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Cambria" w:eastAsia="Calibri" w:hAnsi="Cambria" w:cs="Times New Roman"/>
          <w:lang w:val="hr-HR"/>
        </w:rPr>
      </w:pPr>
      <w:r w:rsidRPr="00AF0CAC">
        <w:rPr>
          <w:rFonts w:ascii="Cambria" w:eastAsia="Calibri" w:hAnsi="Cambria" w:cs="Times New Roman"/>
          <w:lang w:val="hr-HR" w:eastAsia="hr-HR"/>
        </w:rPr>
        <w:t>Priručnik_Izravna potpora poljoprivrednicima i kontrola prije isplate 2015-2020.pdf</w:t>
      </w:r>
    </w:p>
    <w:p w:rsidR="007C0DFC" w:rsidRPr="00AF0CAC" w:rsidRDefault="007C0DFC" w:rsidP="007C0DFC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Cambria" w:eastAsia="Calibri" w:hAnsi="Cambria" w:cs="Times New Roman"/>
          <w:lang w:val="hr-HR"/>
        </w:rPr>
      </w:pPr>
      <w:r w:rsidRPr="00AF0CAC">
        <w:rPr>
          <w:rFonts w:ascii="Cambria" w:eastAsia="Calibri" w:hAnsi="Cambria" w:cs="Times New Roman"/>
          <w:lang w:val="hr-HR" w:eastAsia="hr-HR"/>
        </w:rPr>
        <w:t>Priručnik_Zeleno placanje 2015-2020.pdf</w:t>
      </w:r>
    </w:p>
    <w:p w:rsidR="00B573F6" w:rsidRDefault="00B573F6" w:rsidP="004129BA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b/>
          <w:bCs/>
          <w:lang w:val="hr-HR"/>
        </w:rPr>
      </w:pPr>
    </w:p>
    <w:p w:rsidR="00132F7F" w:rsidRDefault="00132F7F" w:rsidP="004129BA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b/>
          <w:bCs/>
          <w:lang w:val="hr-HR"/>
        </w:rPr>
      </w:pPr>
    </w:p>
    <w:p w:rsidR="004129BA" w:rsidRPr="006414EA" w:rsidRDefault="004129BA" w:rsidP="004129BA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lang w:val="hr-HR"/>
        </w:rPr>
      </w:pPr>
      <w:r w:rsidRPr="006414EA">
        <w:rPr>
          <w:rFonts w:ascii="Cambria" w:eastAsia="Times New Roman" w:hAnsi="Cambria" w:cs="Times New Roman"/>
          <w:b/>
          <w:bCs/>
          <w:lang w:val="hr-HR"/>
        </w:rPr>
        <w:t>PRAVILA I POSTUPAK TESTIRANJA KANDIDATA </w:t>
      </w:r>
    </w:p>
    <w:p w:rsidR="00A55B4F" w:rsidRPr="006414EA" w:rsidRDefault="00A55B4F" w:rsidP="00A55B4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lang w:val="hr-HR"/>
        </w:rPr>
      </w:pPr>
      <w:r w:rsidRPr="006414EA">
        <w:rPr>
          <w:rFonts w:ascii="Cambria" w:eastAsia="Times New Roman" w:hAnsi="Cambria" w:cs="Times New Roman"/>
          <w:lang w:val="hr-HR"/>
        </w:rPr>
        <w:t xml:space="preserve">Testiranju mogu pristupiti samo kandidati koji ispunjavaju formalne uvjete natječaja. Kandidati su dužni pridržavati se utvrđenog </w:t>
      </w:r>
      <w:r w:rsidRPr="00F5721A">
        <w:rPr>
          <w:rFonts w:ascii="Cambria" w:eastAsia="Times New Roman" w:hAnsi="Cambria" w:cs="Times New Roman"/>
          <w:lang w:val="hr-HR"/>
        </w:rPr>
        <w:t>vremena testiranja.</w:t>
      </w:r>
    </w:p>
    <w:p w:rsidR="00DE2CA4" w:rsidRPr="006414EA" w:rsidRDefault="004129BA" w:rsidP="00DE2CA4">
      <w:pPr>
        <w:spacing w:before="100" w:beforeAutospacing="1" w:after="100" w:afterAutospacing="1"/>
        <w:jc w:val="both"/>
        <w:rPr>
          <w:rFonts w:ascii="Cambria" w:eastAsia="Calibri" w:hAnsi="Cambria" w:cs="Times New Roman"/>
          <w:lang w:val="hr-HR"/>
        </w:rPr>
      </w:pPr>
      <w:r w:rsidRPr="006414EA">
        <w:rPr>
          <w:rFonts w:ascii="Cambria" w:eastAsia="Times New Roman" w:hAnsi="Cambria" w:cs="Times New Roman"/>
          <w:lang w:val="hr-HR"/>
        </w:rPr>
        <w:t xml:space="preserve">Kandidati koji ne </w:t>
      </w:r>
      <w:r w:rsidRPr="00995D0C">
        <w:rPr>
          <w:rFonts w:ascii="Cambria" w:eastAsia="Times New Roman" w:hAnsi="Cambria" w:cs="Times New Roman"/>
          <w:lang w:val="hr-HR"/>
        </w:rPr>
        <w:t xml:space="preserve">ispunjavaju formalne uvjete natječaja o istome </w:t>
      </w:r>
      <w:r w:rsidR="00BC6756" w:rsidRPr="00995D0C">
        <w:rPr>
          <w:rFonts w:ascii="Cambria" w:eastAsia="Times New Roman" w:hAnsi="Cambria" w:cs="Times New Roman"/>
          <w:lang w:val="hr-HR"/>
        </w:rPr>
        <w:t>su</w:t>
      </w:r>
      <w:r w:rsidRPr="00995D0C">
        <w:rPr>
          <w:rFonts w:ascii="Cambria" w:eastAsia="Times New Roman" w:hAnsi="Cambria" w:cs="Times New Roman"/>
          <w:lang w:val="hr-HR"/>
        </w:rPr>
        <w:t xml:space="preserve"> obaviješteni pisanim putem (elektroničkom </w:t>
      </w:r>
      <w:r w:rsidR="00DE2CA4" w:rsidRPr="00995D0C">
        <w:rPr>
          <w:rFonts w:ascii="Cambria" w:eastAsia="Times New Roman" w:hAnsi="Cambria" w:cs="Times New Roman"/>
          <w:lang w:val="hr-HR"/>
        </w:rPr>
        <w:t>poštom)</w:t>
      </w:r>
      <w:r w:rsidR="00DE2CA4" w:rsidRPr="00995D0C">
        <w:rPr>
          <w:rFonts w:ascii="Cambria" w:eastAsia="Calibri" w:hAnsi="Cambria" w:cs="Times New Roman"/>
          <w:lang w:val="hr-HR" w:eastAsia="hr-HR"/>
        </w:rPr>
        <w:t xml:space="preserve"> i neće moći pristupiti testiranju.</w:t>
      </w:r>
    </w:p>
    <w:p w:rsidR="004129BA" w:rsidRPr="006414EA" w:rsidRDefault="004129BA" w:rsidP="00A01E80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lang w:val="hr-HR"/>
        </w:rPr>
      </w:pPr>
      <w:r w:rsidRPr="006414EA">
        <w:rPr>
          <w:rFonts w:ascii="Cambria" w:eastAsia="Times New Roman" w:hAnsi="Cambria" w:cs="Times New Roman"/>
          <w:lang w:val="hr-HR"/>
        </w:rPr>
        <w:t>Po dolasku na testiranje od kandidata će biti zatraženo predočenje odgovarajuće isprave radi utvrđivanja identiteta. Kandidati koji ne mogu dokazati identitet neće moći pristupiti testiranju. Kandidat koji ne pristupi testiranju</w:t>
      </w:r>
      <w:r w:rsidR="006414EA">
        <w:rPr>
          <w:rFonts w:ascii="Cambria" w:eastAsia="Times New Roman" w:hAnsi="Cambria" w:cs="Times New Roman"/>
          <w:lang w:val="hr-HR"/>
        </w:rPr>
        <w:t>,</w:t>
      </w:r>
      <w:r w:rsidRPr="006414EA">
        <w:rPr>
          <w:rFonts w:ascii="Cambria" w:eastAsia="Times New Roman" w:hAnsi="Cambria" w:cs="Times New Roman"/>
          <w:lang w:val="hr-HR"/>
        </w:rPr>
        <w:t xml:space="preserve"> smatrat će se da je povukao prijavu na natječaj.</w:t>
      </w:r>
    </w:p>
    <w:p w:rsidR="00A55B4F" w:rsidRPr="006414EA" w:rsidRDefault="00A55B4F" w:rsidP="00A55B4F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lang w:val="hr-HR"/>
        </w:rPr>
      </w:pPr>
      <w:r w:rsidRPr="006414EA">
        <w:rPr>
          <w:rFonts w:ascii="Cambria" w:eastAsia="Times New Roman" w:hAnsi="Cambria" w:cs="Times New Roman"/>
          <w:lang w:val="hr-HR"/>
        </w:rPr>
        <w:t>Testiranje kandidata sastoji se od:</w:t>
      </w:r>
    </w:p>
    <w:p w:rsidR="00A55B4F" w:rsidRPr="006414EA" w:rsidRDefault="00A55B4F" w:rsidP="00A55B4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lang w:val="hr-HR"/>
        </w:rPr>
      </w:pPr>
      <w:r w:rsidRPr="006414EA">
        <w:rPr>
          <w:rFonts w:ascii="Cambria" w:eastAsia="Times New Roman" w:hAnsi="Cambria" w:cs="Times New Roman"/>
          <w:lang w:val="hr-HR"/>
        </w:rPr>
        <w:t>pisane provjere znanja – uključuje provjeru znanja engleskog jezika i stručnog znanja potrebnog za obavljanje poslova radnog mjesta za koje je raspisan natječaj</w:t>
      </w:r>
    </w:p>
    <w:p w:rsidR="00A55B4F" w:rsidRPr="006414EA" w:rsidRDefault="00A55B4F" w:rsidP="00A55B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lang w:val="hr-HR"/>
        </w:rPr>
      </w:pPr>
      <w:r w:rsidRPr="006414EA">
        <w:rPr>
          <w:rFonts w:ascii="Cambria" w:eastAsia="Times New Roman" w:hAnsi="Cambria" w:cs="Times New Roman"/>
          <w:lang w:val="hr-HR"/>
        </w:rPr>
        <w:t xml:space="preserve">intervjua s kandidatima </w:t>
      </w:r>
    </w:p>
    <w:p w:rsidR="00A55B4F" w:rsidRPr="0097459D" w:rsidRDefault="00A55B4F" w:rsidP="00A55B4F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>Pisana provjera znanja traje 60 minuta.</w:t>
      </w:r>
    </w:p>
    <w:p w:rsidR="00A55B4F" w:rsidRPr="0097459D" w:rsidRDefault="00A55B4F" w:rsidP="00A55B4F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 xml:space="preserve">Za vrijeme pisane provjere znanja </w:t>
      </w:r>
      <w:r w:rsidRPr="0097459D">
        <w:rPr>
          <w:rFonts w:ascii="Cambria" w:eastAsia="Times New Roman" w:hAnsi="Cambria" w:cs="Times New Roman"/>
          <w:b/>
          <w:bCs/>
          <w:lang w:val="hr-HR"/>
        </w:rPr>
        <w:t>nije dopušteno:</w:t>
      </w:r>
    </w:p>
    <w:p w:rsidR="00A55B4F" w:rsidRPr="0097459D" w:rsidRDefault="00A55B4F" w:rsidP="00A55B4F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>-         korištenje literature, bilješki i drugih pisanih materijala,</w:t>
      </w:r>
    </w:p>
    <w:p w:rsidR="00A55B4F" w:rsidRPr="0097459D" w:rsidRDefault="00A55B4F" w:rsidP="00A55B4F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>-         korištenje mobitela ili drugih komunikacijskih sredstava,</w:t>
      </w:r>
    </w:p>
    <w:p w:rsidR="00A55B4F" w:rsidRPr="0097459D" w:rsidRDefault="00A55B4F" w:rsidP="00A55B4F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>-         napuštanje prostorije u kojoj se odvija provjera,</w:t>
      </w:r>
    </w:p>
    <w:p w:rsidR="00A55B4F" w:rsidRPr="0097459D" w:rsidRDefault="00A55B4F" w:rsidP="00A55B4F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>-         razgovaranje s ostalim kandidatima,</w:t>
      </w:r>
    </w:p>
    <w:p w:rsidR="00A55B4F" w:rsidRPr="0097459D" w:rsidRDefault="00A55B4F" w:rsidP="00A55B4F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>-         ometanje ostalih kandidata.</w:t>
      </w:r>
    </w:p>
    <w:p w:rsidR="00A55B4F" w:rsidRPr="0097459D" w:rsidRDefault="00A55B4F" w:rsidP="00A55B4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>Kandidati koji se ponašaju neprimjereno ili se ne pridržavaju nekog od gore navedenih pravila bit će udaljeni s pisane provjere znanja, a njihov rezultat i rad neće se bodovati.</w:t>
      </w:r>
    </w:p>
    <w:p w:rsidR="00A55B4F" w:rsidRPr="0097459D" w:rsidRDefault="00A55B4F" w:rsidP="00A55B4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>Pisana provjera znanja boduje se s UKUPNO 10 BODOVA .</w:t>
      </w:r>
    </w:p>
    <w:p w:rsidR="00A55B4F" w:rsidRPr="0097459D" w:rsidRDefault="00A55B4F" w:rsidP="00A55B4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>Intervju se provodi samo s kandidatima koji su na pisanoj provjeri znanja ostvarili minimalno 60% od ukupnog broja bodova, odnosno 6 BODOVA .</w:t>
      </w:r>
    </w:p>
    <w:p w:rsidR="00A55B4F" w:rsidRPr="0097459D" w:rsidRDefault="00A55B4F" w:rsidP="00A55B4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>Ukupan mogući broj na pisanoj provjeri znanja iznosi 10 bodova.</w:t>
      </w:r>
    </w:p>
    <w:p w:rsidR="00A55B4F" w:rsidRPr="0051210A" w:rsidRDefault="00A55B4F" w:rsidP="00A55B4F">
      <w:pPr>
        <w:spacing w:before="100" w:beforeAutospacing="1" w:after="100" w:afterAutospacing="1" w:line="276" w:lineRule="auto"/>
        <w:jc w:val="both"/>
        <w:rPr>
          <w:rFonts w:ascii="Cambria" w:eastAsia="Times New Roman" w:hAnsi="Cambria" w:cs="Times New Roman"/>
          <w:lang w:val="hr-HR"/>
        </w:rPr>
      </w:pPr>
      <w:r w:rsidRPr="0097459D">
        <w:rPr>
          <w:rFonts w:ascii="Cambria" w:eastAsia="Times New Roman" w:hAnsi="Cambria" w:cs="Times New Roman"/>
          <w:lang w:val="hr-HR"/>
        </w:rPr>
        <w:t>Kandidati koji zadovolje na pisanoj provjeri znanja o terminu održavanja intervijua biti će</w:t>
      </w:r>
      <w:r w:rsidRPr="001C4E22">
        <w:rPr>
          <w:rFonts w:ascii="Cambria" w:eastAsia="Times New Roman" w:hAnsi="Cambria" w:cs="Times New Roman"/>
          <w:lang w:val="hr-HR"/>
        </w:rPr>
        <w:t xml:space="preserve"> posebno obavješteni.</w:t>
      </w:r>
    </w:p>
    <w:p w:rsidR="004129BA" w:rsidRPr="006414EA" w:rsidRDefault="004129BA" w:rsidP="00D037D5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lang w:val="hr-HR"/>
        </w:rPr>
      </w:pPr>
      <w:r w:rsidRPr="006414EA">
        <w:rPr>
          <w:rFonts w:ascii="Cambria" w:eastAsia="Times New Roman" w:hAnsi="Cambria" w:cs="Times New Roman"/>
          <w:lang w:val="hr-HR"/>
        </w:rPr>
        <w:t>Nakon provedenog postupka testiranja Povjerenstvo za provedbu</w:t>
      </w:r>
      <w:r w:rsidR="00D037D5" w:rsidRPr="006414EA">
        <w:rPr>
          <w:rFonts w:ascii="Cambria" w:eastAsia="Times New Roman" w:hAnsi="Cambria" w:cs="Times New Roman"/>
          <w:lang w:val="hr-HR"/>
        </w:rPr>
        <w:t xml:space="preserve"> postupka</w:t>
      </w:r>
      <w:r w:rsidRPr="006414EA">
        <w:rPr>
          <w:rFonts w:ascii="Cambria" w:eastAsia="Times New Roman" w:hAnsi="Cambria" w:cs="Times New Roman"/>
          <w:lang w:val="hr-HR"/>
        </w:rPr>
        <w:t xml:space="preserve"> javnog natječaja</w:t>
      </w:r>
      <w:r w:rsidR="00D037D5" w:rsidRPr="006414EA">
        <w:rPr>
          <w:rFonts w:ascii="Cambria" w:eastAsia="Times New Roman" w:hAnsi="Cambria" w:cs="Times New Roman"/>
          <w:lang w:val="hr-HR"/>
        </w:rPr>
        <w:t xml:space="preserve"> za prijam u radni odnos na određeno vrijeme</w:t>
      </w:r>
      <w:r w:rsidRPr="006414EA">
        <w:rPr>
          <w:rFonts w:ascii="Cambria" w:eastAsia="Times New Roman" w:hAnsi="Cambria" w:cs="Times New Roman"/>
          <w:lang w:val="hr-HR"/>
        </w:rPr>
        <w:t xml:space="preserve"> sastavlja zapisnik o provedenom postupku s prijedlogom kandidata po pojedinom radnom mjestu sukladno uvjetima iz natječaja za traženo radno mjesto te ga dostavlja </w:t>
      </w:r>
      <w:r w:rsidR="00D037D5" w:rsidRPr="006414EA">
        <w:rPr>
          <w:rFonts w:ascii="Cambria" w:eastAsia="Times New Roman" w:hAnsi="Cambria" w:cs="Times New Roman"/>
          <w:lang w:val="hr-HR"/>
        </w:rPr>
        <w:t>ravnateljici</w:t>
      </w:r>
      <w:r w:rsidRPr="006414EA">
        <w:rPr>
          <w:rFonts w:ascii="Cambria" w:eastAsia="Times New Roman" w:hAnsi="Cambria" w:cs="Times New Roman"/>
          <w:lang w:val="hr-HR"/>
        </w:rPr>
        <w:t xml:space="preserve"> Agencije</w:t>
      </w:r>
      <w:r w:rsidR="00D037D5" w:rsidRPr="006414EA">
        <w:rPr>
          <w:rFonts w:ascii="Cambria" w:eastAsia="Times New Roman" w:hAnsi="Cambria" w:cs="Times New Roman"/>
          <w:lang w:val="hr-HR"/>
        </w:rPr>
        <w:t xml:space="preserve"> za plaćanja u poljoprivredi, ribarstvu i ruralnom razvoju</w:t>
      </w:r>
      <w:r w:rsidRPr="006414EA">
        <w:rPr>
          <w:rFonts w:ascii="Cambria" w:eastAsia="Times New Roman" w:hAnsi="Cambria" w:cs="Times New Roman"/>
          <w:lang w:val="hr-HR"/>
        </w:rPr>
        <w:t>.</w:t>
      </w:r>
    </w:p>
    <w:p w:rsidR="004129BA" w:rsidRDefault="00D037D5" w:rsidP="00D037D5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lang w:val="hr-HR"/>
        </w:rPr>
      </w:pPr>
      <w:r w:rsidRPr="006414EA">
        <w:rPr>
          <w:rFonts w:ascii="Cambria" w:eastAsia="Times New Roman" w:hAnsi="Cambria" w:cs="Times New Roman"/>
          <w:lang w:val="hr-HR"/>
        </w:rPr>
        <w:t>Ravnateljica</w:t>
      </w:r>
      <w:r w:rsidR="004129BA" w:rsidRPr="006414EA">
        <w:rPr>
          <w:rFonts w:ascii="Cambria" w:eastAsia="Times New Roman" w:hAnsi="Cambria" w:cs="Times New Roman"/>
          <w:lang w:val="hr-HR"/>
        </w:rPr>
        <w:t xml:space="preserve"> Agencije </w:t>
      </w:r>
      <w:r w:rsidRPr="006414EA">
        <w:rPr>
          <w:rFonts w:ascii="Cambria" w:eastAsia="Times New Roman" w:hAnsi="Cambria" w:cs="Times New Roman"/>
          <w:lang w:val="hr-HR"/>
        </w:rPr>
        <w:t xml:space="preserve">za plaćanja u poljoprivredi, ribarstvu i ruralnom razvoju </w:t>
      </w:r>
      <w:r w:rsidR="004129BA" w:rsidRPr="006414EA">
        <w:rPr>
          <w:rFonts w:ascii="Cambria" w:eastAsia="Times New Roman" w:hAnsi="Cambria" w:cs="Times New Roman"/>
          <w:lang w:val="hr-HR"/>
        </w:rPr>
        <w:t>donosi odluku o odabiru kandidata ili poništenju natječaja</w:t>
      </w:r>
      <w:r w:rsidR="008309AA">
        <w:rPr>
          <w:rFonts w:ascii="Cambria" w:eastAsia="Times New Roman" w:hAnsi="Cambria" w:cs="Times New Roman"/>
          <w:lang w:val="hr-HR"/>
        </w:rPr>
        <w:t>/</w:t>
      </w:r>
      <w:r w:rsidR="004129BA" w:rsidRPr="006414EA">
        <w:rPr>
          <w:rFonts w:ascii="Cambria" w:eastAsia="Times New Roman" w:hAnsi="Cambria" w:cs="Times New Roman"/>
          <w:lang w:val="hr-HR"/>
        </w:rPr>
        <w:t>dijela natječaja.</w:t>
      </w:r>
    </w:p>
    <w:p w:rsidR="00DC2993" w:rsidRPr="006414EA" w:rsidRDefault="004129BA" w:rsidP="00F5721A">
      <w:pPr>
        <w:spacing w:before="100" w:beforeAutospacing="1" w:after="100" w:afterAutospacing="1" w:line="240" w:lineRule="auto"/>
        <w:jc w:val="both"/>
        <w:rPr>
          <w:rFonts w:ascii="Cambria" w:hAnsi="Cambria"/>
        </w:rPr>
      </w:pPr>
      <w:r w:rsidRPr="006414EA">
        <w:rPr>
          <w:rFonts w:ascii="Cambria" w:eastAsia="Times New Roman" w:hAnsi="Cambria" w:cs="Times New Roman"/>
          <w:lang w:val="hr-HR"/>
        </w:rPr>
        <w:t>Obavijest o rezultatima natječaja bit će dostavljena svim kandidatima na isti način i u istom roku. Svi kandidati prijavljeni na javni natječaj imaju pravo uvida u raspoloživu natječajnu dokumentaciju poštujući odredbe Zakona o zaštiti osobnih podataka.</w:t>
      </w:r>
    </w:p>
    <w:sectPr w:rsidR="00DC2993" w:rsidRPr="006414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663E3"/>
    <w:multiLevelType w:val="hybridMultilevel"/>
    <w:tmpl w:val="8606372C"/>
    <w:lvl w:ilvl="0" w:tplc="6BE49F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81154F"/>
    <w:multiLevelType w:val="hybridMultilevel"/>
    <w:tmpl w:val="F3801F62"/>
    <w:lvl w:ilvl="0" w:tplc="AE8CD7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NewRoman" w:eastAsia="Times New Roman" w:hAnsi="Times-New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D3172"/>
    <w:multiLevelType w:val="multilevel"/>
    <w:tmpl w:val="4118B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0F1065"/>
    <w:multiLevelType w:val="hybridMultilevel"/>
    <w:tmpl w:val="38D6C4F0"/>
    <w:lvl w:ilvl="0" w:tplc="6BE49F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9C53EF"/>
    <w:multiLevelType w:val="hybridMultilevel"/>
    <w:tmpl w:val="F3801F62"/>
    <w:lvl w:ilvl="0" w:tplc="AE8CD7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NewRoman" w:eastAsia="Times New Roman" w:hAnsi="Times-New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60CA6"/>
    <w:multiLevelType w:val="hybridMultilevel"/>
    <w:tmpl w:val="C6E870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D430F"/>
    <w:multiLevelType w:val="hybridMultilevel"/>
    <w:tmpl w:val="8BAE3E6C"/>
    <w:lvl w:ilvl="0" w:tplc="A61CFD2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B738C"/>
    <w:multiLevelType w:val="multilevel"/>
    <w:tmpl w:val="47C2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5E1DDC"/>
    <w:multiLevelType w:val="hybridMultilevel"/>
    <w:tmpl w:val="586C9070"/>
    <w:lvl w:ilvl="0" w:tplc="6BE49F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041AB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2" w:tplc="041A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BA"/>
    <w:rsid w:val="00001EBA"/>
    <w:rsid w:val="000113D9"/>
    <w:rsid w:val="000B3D3C"/>
    <w:rsid w:val="001308B2"/>
    <w:rsid w:val="00132F7F"/>
    <w:rsid w:val="002225AB"/>
    <w:rsid w:val="0028463C"/>
    <w:rsid w:val="002F0A8F"/>
    <w:rsid w:val="00340A47"/>
    <w:rsid w:val="003540DF"/>
    <w:rsid w:val="004129BA"/>
    <w:rsid w:val="0046089F"/>
    <w:rsid w:val="00512DCE"/>
    <w:rsid w:val="0052134B"/>
    <w:rsid w:val="00557B99"/>
    <w:rsid w:val="005C489E"/>
    <w:rsid w:val="005D763D"/>
    <w:rsid w:val="006414EA"/>
    <w:rsid w:val="0064240E"/>
    <w:rsid w:val="00670F0D"/>
    <w:rsid w:val="00675996"/>
    <w:rsid w:val="00687D9A"/>
    <w:rsid w:val="006E108F"/>
    <w:rsid w:val="00716B06"/>
    <w:rsid w:val="00793F97"/>
    <w:rsid w:val="007C0DFC"/>
    <w:rsid w:val="00814CD9"/>
    <w:rsid w:val="008309AA"/>
    <w:rsid w:val="00850FCE"/>
    <w:rsid w:val="00861720"/>
    <w:rsid w:val="0091542B"/>
    <w:rsid w:val="0097336E"/>
    <w:rsid w:val="0097459D"/>
    <w:rsid w:val="00980B40"/>
    <w:rsid w:val="00995D0C"/>
    <w:rsid w:val="00A01E80"/>
    <w:rsid w:val="00A55B4F"/>
    <w:rsid w:val="00A67B52"/>
    <w:rsid w:val="00A827D8"/>
    <w:rsid w:val="00A929FB"/>
    <w:rsid w:val="00AB3C81"/>
    <w:rsid w:val="00AF0CAC"/>
    <w:rsid w:val="00B46F4C"/>
    <w:rsid w:val="00B573F6"/>
    <w:rsid w:val="00B616B9"/>
    <w:rsid w:val="00BC6756"/>
    <w:rsid w:val="00C54D19"/>
    <w:rsid w:val="00CB0E83"/>
    <w:rsid w:val="00D037D5"/>
    <w:rsid w:val="00D422BC"/>
    <w:rsid w:val="00D561F9"/>
    <w:rsid w:val="00DC2993"/>
    <w:rsid w:val="00DE2CA4"/>
    <w:rsid w:val="00E06288"/>
    <w:rsid w:val="00E7123E"/>
    <w:rsid w:val="00F51A73"/>
    <w:rsid w:val="00F5721A"/>
    <w:rsid w:val="00F9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6139B-E848-45FA-ACB6-0E492200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414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4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14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4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14E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4E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308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  <w:style w:type="character" w:styleId="Hyperlink">
    <w:name w:val="Hyperlink"/>
    <w:basedOn w:val="DefaultParagraphFont"/>
    <w:uiPriority w:val="99"/>
    <w:unhideWhenUsed/>
    <w:rsid w:val="00995D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5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43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ralnirazvoj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s.hr/ipard/UserDocsImages/Postpristupno%20razdoblje%20%20EAFRD/BRO&#352;URA%2003_2015/MPS_program%20ruralnog%20razvoja%20RH_200x275_v6%20-%20LQ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pprrr.hr/o-nama-25.aspx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apprrr.hr/izravna-potpora-2017-2244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pprrr.hr/trzisna-potpora-1021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Gabrijela Bekina Octenjak</dc:creator>
  <cp:keywords/>
  <dc:description/>
  <cp:lastModifiedBy>Gabrijela Bekina Octenjak</cp:lastModifiedBy>
  <cp:revision>41</cp:revision>
  <cp:lastPrinted>2018-02-26T13:39:00Z</cp:lastPrinted>
  <dcterms:created xsi:type="dcterms:W3CDTF">2018-01-19T12:50:00Z</dcterms:created>
  <dcterms:modified xsi:type="dcterms:W3CDTF">2018-03-15T09:44:00Z</dcterms:modified>
</cp:coreProperties>
</file>